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AE276F" w14:textId="74FA95D4" w:rsidR="00B61F01" w:rsidRPr="00B61F01" w:rsidRDefault="00B61F01" w:rsidP="00B61F01">
      <w:pPr>
        <w:rPr>
          <w:rStyle w:val="normaltextrun"/>
          <w:rFonts w:ascii="Calibri" w:hAnsi="Calibri" w:cs="Calibri"/>
          <w:b/>
          <w:bCs/>
          <w:color w:val="000000"/>
          <w:shd w:val="clear" w:color="auto" w:fill="FFFFFF"/>
        </w:rPr>
      </w:pPr>
      <w:r w:rsidRPr="00B61F01">
        <w:rPr>
          <w:rStyle w:val="normaltextrun"/>
          <w:rFonts w:ascii="Calibri" w:hAnsi="Calibri" w:cs="Calibri"/>
          <w:b/>
          <w:bCs/>
          <w:color w:val="000000"/>
          <w:shd w:val="clear" w:color="auto" w:fill="FFFFFF"/>
        </w:rPr>
        <w:t xml:space="preserve">Hvordan lager jeg min egen rapport? </w:t>
      </w:r>
    </w:p>
    <w:p w14:paraId="10F550BA" w14:textId="77777777" w:rsidR="00B61F01" w:rsidRDefault="00B61F01" w:rsidP="00B61F01">
      <w:pPr>
        <w:rPr>
          <w:rStyle w:val="normaltextrun"/>
          <w:rFonts w:ascii="Calibri" w:hAnsi="Calibri" w:cs="Calibri"/>
          <w:color w:val="000000"/>
          <w:shd w:val="clear" w:color="auto" w:fill="FFFFFF"/>
        </w:rPr>
      </w:pPr>
    </w:p>
    <w:p w14:paraId="7E7F0FF1" w14:textId="07AB10BF" w:rsidR="00B61F01" w:rsidRDefault="00B61F01" w:rsidP="00B61F01">
      <w:pPr>
        <w:rPr>
          <w:rStyle w:val="normaltextrun"/>
          <w:rFonts w:ascii="Calibri" w:hAnsi="Calibri" w:cs="Calibri"/>
          <w:color w:val="000000"/>
          <w:shd w:val="clear" w:color="auto" w:fill="FFFFFF"/>
        </w:rPr>
      </w:pPr>
      <w:r w:rsidRPr="00577C96">
        <w:rPr>
          <w:rStyle w:val="normaltextrun"/>
          <w:rFonts w:ascii="Calibri" w:hAnsi="Calibri" w:cs="Calibri"/>
          <w:color w:val="000000"/>
          <w:shd w:val="clear" w:color="auto" w:fill="FFFFFF"/>
        </w:rPr>
        <w:t xml:space="preserve">I Kundeportalen ligger </w:t>
      </w:r>
      <w:r>
        <w:rPr>
          <w:rStyle w:val="normaltextrun"/>
          <w:rFonts w:ascii="Calibri" w:hAnsi="Calibri" w:cs="Calibri"/>
          <w:color w:val="000000"/>
          <w:shd w:val="clear" w:color="auto" w:fill="FFFFFF"/>
        </w:rPr>
        <w:t xml:space="preserve">ferdige rapporter du kan kjøre både for Drivstoff og Produkter. </w:t>
      </w:r>
    </w:p>
    <w:p w14:paraId="6B939758" w14:textId="77777777" w:rsidR="00B61F01" w:rsidRPr="0035730B" w:rsidRDefault="00B61F01" w:rsidP="00B61F01">
      <w:pPr>
        <w:rPr>
          <w:rStyle w:val="normaltextrun"/>
        </w:rPr>
      </w:pPr>
      <w:r>
        <w:rPr>
          <w:rStyle w:val="normaltextrun"/>
          <w:rFonts w:ascii="Calibri" w:hAnsi="Calibri" w:cs="Calibri"/>
          <w:color w:val="000000"/>
          <w:shd w:val="clear" w:color="auto" w:fill="FFFFFF"/>
        </w:rPr>
        <w:t>Alle rapporter som er kjørt ligger tilgjengelig.</w:t>
      </w:r>
    </w:p>
    <w:p w14:paraId="1822027B" w14:textId="77777777" w:rsidR="00B61F01" w:rsidRDefault="00B61F01" w:rsidP="00B61F01">
      <w:r>
        <w:rPr>
          <w:noProof/>
        </w:rPr>
        <w:drawing>
          <wp:inline distT="0" distB="0" distL="0" distR="0" wp14:anchorId="17ADB0F1" wp14:editId="7D69BFD3">
            <wp:extent cx="5756275" cy="1313180"/>
            <wp:effectExtent l="0" t="0" r="0" b="127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756275" cy="1313180"/>
                    </a:xfrm>
                    <a:prstGeom prst="rect">
                      <a:avLst/>
                    </a:prstGeom>
                    <a:noFill/>
                    <a:ln>
                      <a:noFill/>
                    </a:ln>
                  </pic:spPr>
                </pic:pic>
              </a:graphicData>
            </a:graphic>
          </wp:inline>
        </w:drawing>
      </w:r>
    </w:p>
    <w:p w14:paraId="6BC5F7BB" w14:textId="77777777" w:rsidR="00B61F01" w:rsidRDefault="00B61F01" w:rsidP="00B61F01">
      <w:pPr>
        <w:ind w:left="708"/>
      </w:pPr>
    </w:p>
    <w:p w14:paraId="24BDB2FA" w14:textId="77777777" w:rsidR="00B61F01" w:rsidRDefault="00B61F01" w:rsidP="00B61F01">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 xml:space="preserve">Du har også muligheten til å lage egne rapporter ved å velge </w:t>
      </w:r>
      <w:r w:rsidRPr="00B61F01">
        <w:rPr>
          <w:rStyle w:val="normaltextrun"/>
          <w:rFonts w:ascii="Calibri" w:hAnsi="Calibri" w:cs="Calibri"/>
          <w:b/>
          <w:bCs/>
          <w:color w:val="000000"/>
          <w:shd w:val="clear" w:color="auto" w:fill="FFFFFF"/>
        </w:rPr>
        <w:t>«Lag ny rapport»</w:t>
      </w:r>
      <w:r>
        <w:rPr>
          <w:rStyle w:val="normaltextrun"/>
          <w:rFonts w:ascii="Calibri" w:hAnsi="Calibri" w:cs="Calibri"/>
          <w:color w:val="000000"/>
          <w:shd w:val="clear" w:color="auto" w:fill="FFFFFF"/>
        </w:rPr>
        <w:t xml:space="preserve">. </w:t>
      </w:r>
    </w:p>
    <w:p w14:paraId="1C87E5FB" w14:textId="53EA7718" w:rsidR="00B61F01" w:rsidRDefault="00B61F01" w:rsidP="00B61F01">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 xml:space="preserve">Her velger du hvilke verdier og hvilke nivåer du trenger, og du kan da lagre denne som en fast rapport fremover. Denne kan du få som både Excel og CSV fil. </w:t>
      </w:r>
    </w:p>
    <w:p w14:paraId="64E7C276" w14:textId="77777777" w:rsidR="00B61F01" w:rsidRDefault="00B61F01" w:rsidP="00B61F01">
      <w:pPr>
        <w:rPr>
          <w:rStyle w:val="normaltextrun"/>
          <w:rFonts w:ascii="Calibri" w:hAnsi="Calibri" w:cs="Calibri"/>
          <w:color w:val="000000"/>
          <w:shd w:val="clear" w:color="auto" w:fill="FFFFFF"/>
        </w:rPr>
      </w:pPr>
    </w:p>
    <w:p w14:paraId="248E9AC3" w14:textId="77777777" w:rsidR="00B61F01" w:rsidRDefault="00B61F01" w:rsidP="00B61F01">
      <w:pPr>
        <w:rPr>
          <w:rStyle w:val="normaltextrun"/>
          <w:rFonts w:ascii="Calibri" w:hAnsi="Calibri" w:cs="Calibri"/>
          <w:color w:val="000000"/>
          <w:shd w:val="clear" w:color="auto" w:fill="FFFFFF"/>
        </w:rPr>
      </w:pPr>
      <w:r>
        <w:rPr>
          <w:rStyle w:val="normaltextrun"/>
          <w:rFonts w:ascii="Calibri" w:hAnsi="Calibri" w:cs="Calibri"/>
          <w:noProof/>
          <w:color w:val="000000"/>
          <w:shd w:val="clear" w:color="auto" w:fill="FFFFFF"/>
        </w:rPr>
        <w:drawing>
          <wp:inline distT="0" distB="0" distL="0" distR="0" wp14:anchorId="5CF0FD48" wp14:editId="2431A845">
            <wp:extent cx="5720715" cy="3065780"/>
            <wp:effectExtent l="0" t="0" r="0" b="127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20715" cy="3065780"/>
                    </a:xfrm>
                    <a:prstGeom prst="rect">
                      <a:avLst/>
                    </a:prstGeom>
                    <a:noFill/>
                    <a:ln>
                      <a:noFill/>
                    </a:ln>
                  </pic:spPr>
                </pic:pic>
              </a:graphicData>
            </a:graphic>
          </wp:inline>
        </w:drawing>
      </w:r>
    </w:p>
    <w:p w14:paraId="0DD3F6BF" w14:textId="77777777" w:rsidR="00B61F01" w:rsidRDefault="00B61F01" w:rsidP="00B61F01"/>
    <w:p w14:paraId="5E7460BB" w14:textId="77777777" w:rsidR="00B61F01" w:rsidRDefault="00B61F01"/>
    <w:sectPr w:rsidR="00B61F0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F01"/>
    <w:rsid w:val="006F1C58"/>
    <w:rsid w:val="00B61F0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D56D4"/>
  <w15:chartTrackingRefBased/>
  <w15:docId w15:val="{C2779D24-1E4B-419F-A26C-C5E9082BF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1F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B61F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66</Words>
  <Characters>354</Characters>
  <Application>Microsoft Office Word</Application>
  <DocSecurity>0</DocSecurity>
  <Lines>2</Lines>
  <Paragraphs>1</Paragraphs>
  <ScaleCrop>false</ScaleCrop>
  <Company/>
  <LinksUpToDate>false</LinksUpToDate>
  <CharactersWithSpaces>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Regine Dalen Birkeland</dc:creator>
  <cp:keywords/>
  <dc:description/>
  <cp:lastModifiedBy>Regine Dalen Birkeland</cp:lastModifiedBy>
  <cp:revision>2</cp:revision>
  <dcterms:created xsi:type="dcterms:W3CDTF">2022-04-25T13:06:00Z</dcterms:created>
  <dcterms:modified xsi:type="dcterms:W3CDTF">2022-04-27T13:31:00Z</dcterms:modified>
</cp:coreProperties>
</file>